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9898" w14:textId="77777777" w:rsidR="00382AEA" w:rsidRDefault="00382AEA" w:rsidP="00382AEA">
      <w:pPr>
        <w:pStyle w:val="Nzev"/>
      </w:pPr>
      <w:r>
        <w:t>Prohlášení o přístupnosti</w:t>
      </w:r>
    </w:p>
    <w:p w14:paraId="5A52EB57" w14:textId="26D2037C" w:rsidR="00382AEA" w:rsidRDefault="00382AEA" w:rsidP="00382AEA">
      <w:r>
        <w:t>Základní škola a Mateřská škola Smilovice (dále jen „</w:t>
      </w:r>
      <w:r w:rsidRPr="00382AEA">
        <w:t>škola</w:t>
      </w:r>
      <w:r>
        <w:t>“) se zavazuje k zpřístupnění svých webových stránek v souladu se zákonem č. 99/2019 Sb., o přístupnosti internetových stránek a mobilních aplikací a o změně zákona č. 365/2000 Sb., o informačních systémech veřejné správy a o změně některých dalších zákonů, ve znění pozdějších předpisů, který provádí Směrnici Evropského parlamentu a Rady (EU) 2016/2012 ze dne 26. října o přístupnosti webových stránek a mobilních aplikací.</w:t>
      </w:r>
    </w:p>
    <w:p w14:paraId="3A1B46A4" w14:textId="0841EB4C" w:rsidR="00382AEA" w:rsidRDefault="00382AEA" w:rsidP="00382AEA">
      <w:r>
        <w:t xml:space="preserve">Toto prohlášení o přístupnosti se vztahuje na následující webové stránky: </w:t>
      </w:r>
      <w:hyperlink r:id="rId4" w:history="1">
        <w:r w:rsidRPr="00382AEA">
          <w:rPr>
            <w:rStyle w:val="Hypertextovodkaz"/>
          </w:rPr>
          <w:t>www.zssmilovice.cz</w:t>
        </w:r>
      </w:hyperlink>
    </w:p>
    <w:p w14:paraId="4371D9D8" w14:textId="77777777" w:rsidR="00382AEA" w:rsidRDefault="00382AEA" w:rsidP="00382AEA">
      <w:pPr>
        <w:pStyle w:val="Nadpis2"/>
      </w:pPr>
      <w:r>
        <w:t>Stav souladu</w:t>
      </w:r>
    </w:p>
    <w:p w14:paraId="01BF0C43" w14:textId="77777777" w:rsidR="00382AEA" w:rsidRDefault="00382AEA" w:rsidP="00382AEA">
      <w:r>
        <w:t xml:space="preserve">Tyto webové stránky jsou částečně v souladu s harmonizovanou normou EN 301 549 V2 1.2 a standardem WCAG 2.1 z </w:t>
      </w:r>
      <w:r w:rsidRPr="008E0308">
        <w:t>důvodu nedostatečně přístupného obsahu anebo výjimek uvedených níže.</w:t>
      </w:r>
    </w:p>
    <w:p w14:paraId="1946232F" w14:textId="77777777" w:rsidR="00382AEA" w:rsidRDefault="00382AEA" w:rsidP="00382AEA">
      <w:pPr>
        <w:pStyle w:val="Nadpis2"/>
      </w:pPr>
      <w:r>
        <w:t>Přístupnost obsahu</w:t>
      </w:r>
    </w:p>
    <w:p w14:paraId="32C0886F" w14:textId="5844E051" w:rsidR="00382AEA" w:rsidRPr="00615EB1" w:rsidRDefault="00382AEA" w:rsidP="00382AEA">
      <w:pPr>
        <w:pStyle w:val="Nadpis2"/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Na internetových stránkách jsou informace nabízeny i v podobě dokumentů formátu </w:t>
      </w:r>
      <w:r w:rsidRPr="00FE799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DOCX, </w:t>
      </w:r>
      <w:r w:rsidR="00FE7998" w:rsidRPr="00FE799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PNG </w:t>
      </w:r>
      <w:r w:rsidRPr="00FE799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a PDF,</w:t>
      </w:r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a to zejména z důvodů, že obsahují typografické prvky a formátování, které webový formát HTML nepodporuje, nebo jsou příliš velké, proto pak doporučujeme jejich stažení. Formáty DOC</w:t>
      </w:r>
      <w:r w:rsidR="00FE799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X, PNG</w:t>
      </w:r>
      <w:r w:rsidRPr="008E0308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a PDF jsou také vhodnější pro tisk. K prohlížení těchto dokumentů je možné zdarma stáhnout Word Viewer a Acrobat Reader. V některých webových prohlížečích je integrována aplikace, jež slouží k prohlížení výše uvedených formátů dokumentů. </w:t>
      </w:r>
    </w:p>
    <w:p w14:paraId="1F3EEA4F" w14:textId="77777777" w:rsidR="00382AEA" w:rsidRDefault="00382AEA" w:rsidP="00382AEA">
      <w:pPr>
        <w:pStyle w:val="Nadpis2"/>
      </w:pPr>
      <w:r>
        <w:t>Vypracování tohoto prohlášení o přístupnosti</w:t>
      </w:r>
    </w:p>
    <w:p w14:paraId="4BAFA653" w14:textId="6BBA0E43" w:rsidR="00382AEA" w:rsidRDefault="00382AEA" w:rsidP="00382AEA">
      <w:r>
        <w:t xml:space="preserve">Toto prohlášení bylo vypracováno dne 24. 11. 2020. </w:t>
      </w:r>
    </w:p>
    <w:p w14:paraId="2C8C9EE3" w14:textId="77777777" w:rsidR="00382AEA" w:rsidRDefault="00382AEA" w:rsidP="00382AEA">
      <w:r>
        <w:t xml:space="preserve">Toto prohlášení bylo revidováno dne </w:t>
      </w:r>
      <w:r w:rsidRPr="00382AEA">
        <w:t>______.</w:t>
      </w:r>
    </w:p>
    <w:p w14:paraId="29B8310D" w14:textId="78367C4D" w:rsidR="00382AEA" w:rsidRDefault="00382AEA" w:rsidP="00382AEA">
      <w:r>
        <w:t>Prohlášení o přístupnosti bylo vypracováno Mgr. Janou Dybovou. Za účelem vypracování tohoto prohlášení byl využit zákon č. 99/2019 Sb., metodický pokyn Ministerstva vnitra k tomuto zákonu, norma EN 301 549 V2 1.2 a mezinárodně uznávaný standard Web Content Accessibility Guidelines (WCAG) 2.1.</w:t>
      </w:r>
    </w:p>
    <w:p w14:paraId="1A3E773F" w14:textId="77777777" w:rsidR="00382AEA" w:rsidRDefault="00382AEA" w:rsidP="00382AEA">
      <w:pPr>
        <w:pStyle w:val="Nadpis2"/>
      </w:pPr>
      <w:r>
        <w:lastRenderedPageBreak/>
        <w:t>Zpětná vazba</w:t>
      </w:r>
    </w:p>
    <w:p w14:paraId="69717637" w14:textId="66D9D32B" w:rsidR="00382AEA" w:rsidRDefault="00382AEA" w:rsidP="00382AEA">
      <w:r>
        <w:t xml:space="preserve">Cílem </w:t>
      </w:r>
      <w:r w:rsidR="00FE7998">
        <w:t xml:space="preserve">školy </w:t>
      </w:r>
      <w:r>
        <w:t xml:space="preserve">je zajistit uživatelům webových stránek </w:t>
      </w:r>
      <w:r w:rsidR="00FE7998">
        <w:t>školy</w:t>
      </w:r>
      <w:r>
        <w:t xml:space="preserve"> jejich přístupnost v co největší možné míře dle čtyř základních principů přístupnosti – vnímatelnost, ovladatelnost, srozumitelnost a stabilita. </w:t>
      </w:r>
    </w:p>
    <w:p w14:paraId="40D0FD03" w14:textId="334D38DC" w:rsidR="00382AEA" w:rsidRP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 w:rsidRPr="00382AEA">
        <w:rPr>
          <w:b/>
          <w:bCs/>
        </w:rPr>
        <w:t>Kontaktní údaje školy</w:t>
      </w:r>
    </w:p>
    <w:p w14:paraId="2C873E8C" w14:textId="70BCCF95" w:rsidR="00382AEA" w:rsidRP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382AEA">
        <w:t>Název: Základní škola a Mateřská škola Smilovice, okres Frýdek-Místek, přísp. org.</w:t>
      </w:r>
    </w:p>
    <w:p w14:paraId="5B774E42" w14:textId="097AC421" w:rsidR="00382AEA" w:rsidRP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382AEA">
        <w:t>Adresa: Smilovice čp. 164, 739 55 Smilovice u Třince</w:t>
      </w:r>
    </w:p>
    <w:p w14:paraId="0B022C2C" w14:textId="246BFA77" w:rsidR="00382AEA" w:rsidRP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382AEA">
        <w:t>Telefon: 591 143 352</w:t>
      </w:r>
    </w:p>
    <w:p w14:paraId="6D654090" w14:textId="6CB9DEB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382AEA">
        <w:t>Email</w:t>
      </w:r>
      <w:r>
        <w:t>: zssmilovice@centrum.cz</w:t>
      </w:r>
    </w:p>
    <w:p w14:paraId="606AD76F" w14:textId="77777777" w:rsidR="00382AEA" w:rsidRDefault="00382AEA" w:rsidP="00382AEA">
      <w:pPr>
        <w:pStyle w:val="Nadpis2"/>
      </w:pPr>
      <w:r>
        <w:t>Postupy pro prosazování práva</w:t>
      </w:r>
    </w:p>
    <w:p w14:paraId="7DD7B8BA" w14:textId="77777777" w:rsidR="00382AEA" w:rsidRDefault="00382AEA" w:rsidP="00382AEA">
      <w:r>
        <w:t>V případě, že nebudete spokojeni s vyřízením dotazu, požadavku nebo podnětu povinným subjektem v souvislosti s vyřízením Vašeho požadavku ohledně přístupnosti webových stránek nebo mobilní aplikace, máte právo kontaktovat příslušný orgán pro prosazování práva:</w:t>
      </w:r>
    </w:p>
    <w:p w14:paraId="57D6BDFE" w14:textId="7777777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Ministerstvo vnitra</w:t>
      </w:r>
    </w:p>
    <w:p w14:paraId="64438E04" w14:textId="7777777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Odbor eGovernmentu</w:t>
      </w:r>
    </w:p>
    <w:p w14:paraId="0EAC1A01" w14:textId="7777777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Náměstí Hrdinů 1634/3</w:t>
      </w:r>
    </w:p>
    <w:p w14:paraId="7B6E5713" w14:textId="7777777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140 21 Praha 4</w:t>
      </w:r>
    </w:p>
    <w:p w14:paraId="530F7561" w14:textId="77777777" w:rsidR="00382AEA" w:rsidRDefault="00382AEA" w:rsidP="003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e-mail: </w:t>
      </w:r>
      <w:hyperlink r:id="rId5" w:history="1">
        <w:r w:rsidRPr="00AD3CE2">
          <w:rPr>
            <w:rStyle w:val="Hypertextovodkaz"/>
          </w:rPr>
          <w:t>pristupnost@mvcr.cz</w:t>
        </w:r>
      </w:hyperlink>
    </w:p>
    <w:p w14:paraId="6F80AD36" w14:textId="77777777" w:rsidR="00382AEA" w:rsidRPr="00EC0EF1" w:rsidRDefault="00382AEA" w:rsidP="00382AEA"/>
    <w:p w14:paraId="0676347B" w14:textId="77777777" w:rsidR="00DE089E" w:rsidRDefault="00DE089E"/>
    <w:sectPr w:rsidR="00DE089E" w:rsidSect="00E224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EA"/>
    <w:rsid w:val="00382AEA"/>
    <w:rsid w:val="00DE089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DE0B"/>
  <w15:chartTrackingRefBased/>
  <w15:docId w15:val="{2D1FF94D-567E-4D08-968B-C1C5C49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EA"/>
    <w:pPr>
      <w:spacing w:before="120" w:after="0" w:line="360" w:lineRule="auto"/>
      <w:jc w:val="both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EA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2AE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82AE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82A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A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AEA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82AE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AE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AE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8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upnost@mvcr.cz" TargetMode="External"/><Relationship Id="rId4" Type="http://schemas.openxmlformats.org/officeDocument/2006/relationships/hyperlink" Target="http://www.zssmil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2020-11-25T12:40:00Z</dcterms:created>
  <dcterms:modified xsi:type="dcterms:W3CDTF">2020-11-25T13:12:00Z</dcterms:modified>
</cp:coreProperties>
</file>